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刘家馆子镇中心小学校</w:t>
      </w: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pStyle w:val="8"/>
        <w:numPr>
          <w:ilvl w:val="0"/>
          <w:numId w:val="0"/>
        </w:numPr>
        <w:ind w:leftChars="0"/>
        <w:jc w:val="left"/>
        <w:rPr>
          <w:sz w:val="32"/>
          <w:szCs w:val="32"/>
        </w:rPr>
      </w:pPr>
      <w:r>
        <w:rPr>
          <w:rFonts w:hint="eastAsia"/>
          <w:sz w:val="32"/>
          <w:szCs w:val="32"/>
          <w:lang w:eastAsia="zh-CN"/>
        </w:rPr>
        <w:t>一、</w:t>
      </w:r>
      <w:r>
        <w:rPr>
          <w:rFonts w:hint="eastAsia"/>
          <w:sz w:val="32"/>
          <w:szCs w:val="32"/>
        </w:rPr>
        <w:t>收支预算表</w:t>
      </w:r>
    </w:p>
    <w:p>
      <w:pPr>
        <w:pStyle w:val="8"/>
        <w:numPr>
          <w:ilvl w:val="0"/>
          <w:numId w:val="0"/>
        </w:numPr>
        <w:ind w:leftChars="0"/>
        <w:jc w:val="left"/>
        <w:rPr>
          <w:sz w:val="32"/>
          <w:szCs w:val="32"/>
        </w:rPr>
      </w:pPr>
      <w:r>
        <w:rPr>
          <w:rFonts w:hint="eastAsia"/>
          <w:sz w:val="32"/>
          <w:szCs w:val="32"/>
          <w:lang w:eastAsia="zh-CN"/>
        </w:rPr>
        <w:t>二、</w:t>
      </w:r>
      <w:r>
        <w:rPr>
          <w:rFonts w:hint="eastAsia"/>
          <w:sz w:val="32"/>
          <w:szCs w:val="32"/>
        </w:rPr>
        <w:t>收入预算表</w:t>
      </w:r>
    </w:p>
    <w:p>
      <w:pPr>
        <w:pStyle w:val="8"/>
        <w:numPr>
          <w:ilvl w:val="0"/>
          <w:numId w:val="0"/>
        </w:numPr>
        <w:ind w:leftChars="0"/>
        <w:jc w:val="left"/>
        <w:rPr>
          <w:sz w:val="32"/>
          <w:szCs w:val="32"/>
        </w:rPr>
      </w:pPr>
      <w:r>
        <w:rPr>
          <w:rFonts w:hint="eastAsia"/>
          <w:sz w:val="32"/>
          <w:szCs w:val="32"/>
          <w:lang w:eastAsia="zh-CN"/>
        </w:rPr>
        <w:t>三、</w:t>
      </w:r>
      <w:r>
        <w:rPr>
          <w:rFonts w:hint="eastAsia"/>
          <w:sz w:val="32"/>
          <w:szCs w:val="32"/>
        </w:rPr>
        <w:t>支出预算表</w:t>
      </w:r>
    </w:p>
    <w:p>
      <w:pPr>
        <w:pStyle w:val="8"/>
        <w:numPr>
          <w:ilvl w:val="0"/>
          <w:numId w:val="0"/>
        </w:numPr>
        <w:ind w:leftChars="0"/>
        <w:jc w:val="left"/>
        <w:rPr>
          <w:sz w:val="32"/>
          <w:szCs w:val="32"/>
        </w:rPr>
      </w:pPr>
      <w:r>
        <w:rPr>
          <w:rFonts w:hint="eastAsia"/>
          <w:sz w:val="32"/>
          <w:szCs w:val="32"/>
          <w:lang w:eastAsia="zh-CN"/>
        </w:rPr>
        <w:t>四、</w:t>
      </w:r>
      <w:r>
        <w:rPr>
          <w:rFonts w:hint="eastAsia"/>
          <w:sz w:val="32"/>
          <w:szCs w:val="32"/>
        </w:rPr>
        <w:t>财政拨款收支预算表</w:t>
      </w:r>
    </w:p>
    <w:p>
      <w:pPr>
        <w:pStyle w:val="8"/>
        <w:numPr>
          <w:ilvl w:val="0"/>
          <w:numId w:val="0"/>
        </w:numPr>
        <w:ind w:leftChars="0"/>
        <w:jc w:val="left"/>
        <w:rPr>
          <w:sz w:val="32"/>
          <w:szCs w:val="32"/>
        </w:rPr>
      </w:pPr>
      <w:r>
        <w:rPr>
          <w:rFonts w:hint="eastAsia"/>
          <w:sz w:val="32"/>
          <w:szCs w:val="32"/>
          <w:lang w:eastAsia="zh-CN"/>
        </w:rPr>
        <w:t>五、</w:t>
      </w:r>
      <w:r>
        <w:rPr>
          <w:rFonts w:hint="eastAsia"/>
          <w:sz w:val="32"/>
          <w:szCs w:val="32"/>
        </w:rPr>
        <w:t>一般公共预算财政拨款功能分类支出预算表</w:t>
      </w:r>
    </w:p>
    <w:p>
      <w:pPr>
        <w:pStyle w:val="8"/>
        <w:numPr>
          <w:ilvl w:val="0"/>
          <w:numId w:val="0"/>
        </w:numPr>
        <w:ind w:leftChars="0"/>
        <w:jc w:val="left"/>
        <w:rPr>
          <w:rFonts w:hint="eastAsia"/>
          <w:sz w:val="32"/>
          <w:szCs w:val="32"/>
        </w:rPr>
      </w:pPr>
      <w:r>
        <w:rPr>
          <w:rFonts w:hint="eastAsia"/>
          <w:sz w:val="32"/>
          <w:szCs w:val="32"/>
          <w:lang w:eastAsia="zh-CN"/>
        </w:rPr>
        <w:t>六、</w:t>
      </w:r>
      <w:r>
        <w:rPr>
          <w:rFonts w:hint="eastAsia"/>
          <w:sz w:val="32"/>
          <w:szCs w:val="32"/>
        </w:rPr>
        <w:t>一般公共预算财政拨款部门经济分类支出预算表</w:t>
      </w:r>
    </w:p>
    <w:p>
      <w:pPr>
        <w:pStyle w:val="8"/>
        <w:numPr>
          <w:ilvl w:val="0"/>
          <w:numId w:val="0"/>
        </w:numPr>
        <w:ind w:leftChars="0"/>
        <w:jc w:val="left"/>
        <w:rPr>
          <w:rFonts w:hint="eastAsia"/>
          <w:sz w:val="32"/>
          <w:szCs w:val="32"/>
        </w:rPr>
      </w:pPr>
      <w:r>
        <w:rPr>
          <w:rFonts w:hint="eastAsia"/>
          <w:sz w:val="32"/>
          <w:szCs w:val="32"/>
          <w:lang w:eastAsia="zh-CN"/>
        </w:rPr>
        <w:t>七、</w:t>
      </w: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0"/>
        </w:numPr>
        <w:ind w:leftChars="0"/>
        <w:jc w:val="left"/>
        <w:rPr>
          <w:sz w:val="32"/>
          <w:szCs w:val="32"/>
        </w:rPr>
      </w:pPr>
      <w:r>
        <w:rPr>
          <w:rFonts w:hint="eastAsia"/>
          <w:sz w:val="32"/>
          <w:szCs w:val="32"/>
          <w:lang w:eastAsia="zh-CN"/>
        </w:rPr>
        <w:t>八、</w:t>
      </w:r>
      <w:r>
        <w:rPr>
          <w:rFonts w:hint="eastAsia"/>
          <w:sz w:val="32"/>
          <w:szCs w:val="32"/>
        </w:rPr>
        <w:t>一般公共预算财政拨款“三公”经费支出预算表</w:t>
      </w:r>
    </w:p>
    <w:p>
      <w:pPr>
        <w:pStyle w:val="8"/>
        <w:numPr>
          <w:ilvl w:val="0"/>
          <w:numId w:val="0"/>
        </w:numPr>
        <w:ind w:leftChars="0"/>
        <w:jc w:val="left"/>
        <w:rPr>
          <w:sz w:val="32"/>
          <w:szCs w:val="32"/>
        </w:rPr>
      </w:pPr>
      <w:r>
        <w:rPr>
          <w:rFonts w:hint="eastAsia"/>
          <w:sz w:val="32"/>
          <w:szCs w:val="32"/>
          <w:lang w:eastAsia="zh-CN"/>
        </w:rPr>
        <w:t>九、</w:t>
      </w:r>
      <w:r>
        <w:rPr>
          <w:rFonts w:hint="eastAsia"/>
          <w:sz w:val="32"/>
          <w:szCs w:val="32"/>
        </w:rPr>
        <w:t>政府性基金预算财政拨款支出预算表</w:t>
      </w:r>
    </w:p>
    <w:p>
      <w:pPr>
        <w:pStyle w:val="8"/>
        <w:numPr>
          <w:ilvl w:val="0"/>
          <w:numId w:val="0"/>
        </w:numPr>
        <w:ind w:leftChars="0"/>
        <w:jc w:val="left"/>
        <w:rPr>
          <w:sz w:val="32"/>
          <w:szCs w:val="32"/>
        </w:rPr>
      </w:pPr>
      <w:r>
        <w:rPr>
          <w:rFonts w:hint="eastAsia"/>
          <w:sz w:val="32"/>
          <w:szCs w:val="32"/>
          <w:lang w:eastAsia="zh-CN"/>
        </w:rPr>
        <w:t>十、</w:t>
      </w:r>
      <w:r>
        <w:rPr>
          <w:rFonts w:hint="eastAsia"/>
          <w:sz w:val="32"/>
          <w:szCs w:val="32"/>
        </w:rPr>
        <w:t>项目支出绩效目标表</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tabs>
          <w:tab w:val="left" w:pos="690"/>
        </w:tabs>
        <w:jc w:val="center"/>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szCs w:val="30"/>
          <w:lang w:val="en-US" w:eastAsia="zh-CN"/>
        </w:rPr>
        <w:t>梨树县刘家馆子镇中心小学校</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1347.11</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167</w:t>
      </w:r>
      <w:r>
        <w:rPr>
          <w:rFonts w:hint="eastAsia" w:ascii="宋体"/>
          <w:sz w:val="32"/>
          <w:szCs w:val="32"/>
        </w:rPr>
        <w:t xml:space="preserve"> 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1347.11</w:t>
      </w:r>
      <w:r>
        <w:rPr>
          <w:rFonts w:hint="eastAsia" w:ascii="宋体"/>
          <w:sz w:val="32"/>
          <w:szCs w:val="32"/>
        </w:rPr>
        <w:t>万元，其中：本年收入</w:t>
      </w:r>
      <w:r>
        <w:rPr>
          <w:rFonts w:hint="eastAsia" w:ascii="宋体"/>
          <w:sz w:val="32"/>
          <w:szCs w:val="32"/>
          <w:lang w:val="en-US" w:eastAsia="zh-CN"/>
        </w:rPr>
        <w:t>1347.11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1347.11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1347.11</w:t>
      </w:r>
      <w:r>
        <w:rPr>
          <w:rFonts w:hint="eastAsia" w:ascii="宋体"/>
          <w:sz w:val="32"/>
          <w:szCs w:val="32"/>
        </w:rPr>
        <w:t>万元，其中：基本支出</w:t>
      </w:r>
      <w:r>
        <w:rPr>
          <w:rFonts w:hint="eastAsia" w:ascii="宋体"/>
          <w:sz w:val="32"/>
          <w:szCs w:val="32"/>
          <w:lang w:val="en-US" w:eastAsia="zh-CN"/>
        </w:rPr>
        <w:t>1347.11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1347.11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1347.11</w:t>
      </w:r>
      <w:r>
        <w:rPr>
          <w:rFonts w:hint="eastAsia" w:ascii="宋体"/>
          <w:sz w:val="32"/>
          <w:szCs w:val="32"/>
        </w:rPr>
        <w:t>万元，其中：一般公共预算拨款</w:t>
      </w:r>
      <w:r>
        <w:rPr>
          <w:rFonts w:hint="eastAsia" w:ascii="宋体"/>
          <w:sz w:val="32"/>
          <w:szCs w:val="32"/>
          <w:lang w:val="en-US" w:eastAsia="zh-CN"/>
        </w:rPr>
        <w:t>1347.11</w:t>
      </w:r>
      <w:r>
        <w:rPr>
          <w:rFonts w:hint="eastAsia" w:ascii="宋体"/>
          <w:sz w:val="32"/>
          <w:szCs w:val="32"/>
        </w:rPr>
        <w:t>万元。支出包括：</w:t>
      </w:r>
      <w:r>
        <w:rPr>
          <w:rFonts w:hint="eastAsia" w:ascii="宋体"/>
          <w:sz w:val="32"/>
          <w:szCs w:val="32"/>
          <w:lang w:val="en-US" w:eastAsia="zh-CN"/>
        </w:rPr>
        <w:t>教育</w:t>
      </w:r>
      <w:r>
        <w:rPr>
          <w:rFonts w:hint="eastAsia" w:ascii="宋体"/>
          <w:sz w:val="32"/>
          <w:szCs w:val="32"/>
        </w:rPr>
        <w:t>支出</w:t>
      </w:r>
      <w:r>
        <w:rPr>
          <w:rFonts w:hint="eastAsia" w:ascii="宋体"/>
          <w:sz w:val="32"/>
          <w:szCs w:val="32"/>
          <w:lang w:val="en-US" w:eastAsia="zh-CN"/>
        </w:rPr>
        <w:t>979.12</w:t>
      </w:r>
      <w:r>
        <w:rPr>
          <w:rFonts w:hint="eastAsia" w:ascii="宋体"/>
          <w:sz w:val="32"/>
          <w:szCs w:val="32"/>
        </w:rPr>
        <w:t>万元，社会保障和就业支出</w:t>
      </w:r>
      <w:r>
        <w:rPr>
          <w:rFonts w:hint="eastAsia" w:ascii="宋体"/>
          <w:sz w:val="32"/>
          <w:szCs w:val="32"/>
          <w:lang w:val="en-US" w:eastAsia="zh-CN"/>
        </w:rPr>
        <w:t>250.18</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45.47万元，住房保障支出72.34万元。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1347.11</w:t>
      </w:r>
      <w:r>
        <w:rPr>
          <w:rFonts w:hint="eastAsia" w:ascii="宋体"/>
          <w:sz w:val="32"/>
          <w:szCs w:val="32"/>
        </w:rPr>
        <w:t>万元，其中：基本支出</w:t>
      </w:r>
      <w:r>
        <w:rPr>
          <w:rFonts w:hint="eastAsia" w:ascii="宋体"/>
          <w:sz w:val="32"/>
          <w:szCs w:val="32"/>
          <w:lang w:val="en-US" w:eastAsia="zh-CN"/>
        </w:rPr>
        <w:t>1347.11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1347.11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1347.11</w:t>
      </w:r>
      <w:r>
        <w:rPr>
          <w:rFonts w:hint="eastAsia" w:ascii="宋体"/>
          <w:sz w:val="32"/>
          <w:szCs w:val="32"/>
        </w:rPr>
        <w:t xml:space="preserve">万元，其中：人员经费 </w:t>
      </w:r>
      <w:r>
        <w:rPr>
          <w:rFonts w:hint="eastAsia" w:ascii="宋体"/>
          <w:sz w:val="32"/>
          <w:szCs w:val="32"/>
          <w:lang w:val="en-US" w:eastAsia="zh-CN"/>
        </w:rPr>
        <w:t>1347.11</w:t>
      </w:r>
      <w:r>
        <w:rPr>
          <w:rFonts w:hint="eastAsia" w:ascii="宋体"/>
          <w:sz w:val="32"/>
          <w:szCs w:val="32"/>
        </w:rPr>
        <w:t>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30EF41EC"/>
    <w:rsid w:val="38BB5F77"/>
    <w:rsid w:val="3AC57BD6"/>
    <w:rsid w:val="636B5B84"/>
    <w:rsid w:val="64EB0834"/>
    <w:rsid w:val="664357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3023</Words>
  <Characters>3228</Characters>
  <Lines>25</Lines>
  <Paragraphs>7</Paragraphs>
  <TotalTime>0</TotalTime>
  <ScaleCrop>false</ScaleCrop>
  <LinksUpToDate>false</LinksUpToDate>
  <CharactersWithSpaces>3662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2022-09-13T05:58:54Z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042678CF39244F259EF265F5B965EDB8</vt:lpwstr>
  </property>
</Properties>
</file>